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1D30C" w14:textId="06774891" w:rsidR="00D256B2" w:rsidRDefault="00D256B2" w:rsidP="00D256B2">
      <w:pPr>
        <w:rPr>
          <w:b/>
          <w:bCs/>
          <w:sz w:val="28"/>
          <w:szCs w:val="28"/>
        </w:rPr>
      </w:pPr>
      <w:r w:rsidRPr="002721E6">
        <w:rPr>
          <w:b/>
          <w:bCs/>
          <w:sz w:val="28"/>
          <w:szCs w:val="28"/>
        </w:rPr>
        <w:t>RSCDS Dances for NAAFC Festival 202</w:t>
      </w:r>
      <w:r>
        <w:rPr>
          <w:b/>
          <w:bCs/>
          <w:sz w:val="28"/>
          <w:szCs w:val="28"/>
        </w:rPr>
        <w:t>6</w:t>
      </w:r>
    </w:p>
    <w:p w14:paraId="308A4050" w14:textId="77777777" w:rsidR="00D256B2" w:rsidRPr="007512A5" w:rsidRDefault="00D256B2" w:rsidP="00D256B2">
      <w:pPr>
        <w:pStyle w:val="NoSpacing"/>
        <w:rPr>
          <w:rFonts w:ascii="Arial" w:eastAsia="Arial" w:hAnsi="Arial" w:cs="Arial"/>
          <w:b/>
          <w:bCs/>
          <w:color w:val="000000"/>
          <w:sz w:val="22"/>
          <w:szCs w:val="22"/>
        </w:rPr>
      </w:pPr>
      <w:r w:rsidRPr="007512A5">
        <w:rPr>
          <w:rFonts w:ascii="Arial" w:eastAsia="Arial" w:hAnsi="Arial" w:cs="Arial"/>
          <w:b/>
          <w:bCs/>
          <w:color w:val="000000"/>
          <w:sz w:val="22"/>
          <w:szCs w:val="22"/>
          <w:lang w:val="en-GB"/>
        </w:rPr>
        <w:t>R.S.C.D.S DANCE SCOTTISH TROPHY</w:t>
      </w:r>
    </w:p>
    <w:p w14:paraId="42D20572" w14:textId="77777777" w:rsidR="00D256B2" w:rsidRPr="006F2249" w:rsidRDefault="00D256B2" w:rsidP="00D256B2">
      <w:pPr>
        <w:rPr>
          <w:rFonts w:ascii="Arial" w:eastAsia="Arial" w:hAnsi="Arial"/>
          <w:color w:val="000000"/>
          <w:sz w:val="24"/>
          <w:szCs w:val="24"/>
        </w:rPr>
      </w:pPr>
    </w:p>
    <w:p w14:paraId="0E27ABBA" w14:textId="77777777" w:rsidR="00D256B2" w:rsidRPr="006F2249" w:rsidRDefault="00D256B2" w:rsidP="00D256B2">
      <w:pPr>
        <w:pStyle w:val="NoSpacing"/>
        <w:jc w:val="both"/>
        <w:rPr>
          <w:rFonts w:ascii="Arial" w:eastAsia="Arial" w:hAnsi="Arial" w:cs="Arial"/>
          <w:color w:val="000000"/>
          <w:sz w:val="24"/>
          <w:szCs w:val="24"/>
        </w:rPr>
      </w:pPr>
      <w:r w:rsidRPr="006F2249">
        <w:rPr>
          <w:rFonts w:ascii="Arial" w:eastAsia="Arial" w:hAnsi="Arial" w:cs="Arial"/>
          <w:color w:val="000000"/>
          <w:sz w:val="24"/>
          <w:szCs w:val="24"/>
          <w:lang w:val="en-GB"/>
        </w:rPr>
        <w:t xml:space="preserve">This class is open to </w:t>
      </w:r>
      <w:r w:rsidRPr="006F2249">
        <w:rPr>
          <w:rFonts w:ascii="Arial" w:eastAsia="Arial" w:hAnsi="Arial" w:cs="Arial"/>
          <w:b/>
          <w:bCs/>
          <w:color w:val="000000"/>
          <w:sz w:val="24"/>
          <w:szCs w:val="24"/>
          <w:u w:val="single"/>
          <w:lang w:val="en-GB"/>
        </w:rPr>
        <w:t>Solo Accordionists and Fiddlers</w:t>
      </w:r>
      <w:r w:rsidRPr="006F2249">
        <w:rPr>
          <w:rFonts w:ascii="Arial" w:eastAsia="Arial" w:hAnsi="Arial" w:cs="Arial"/>
          <w:color w:val="000000"/>
          <w:sz w:val="24"/>
          <w:szCs w:val="24"/>
          <w:lang w:val="en-GB"/>
        </w:rPr>
        <w:t xml:space="preserve"> of all ages.  Competitors will be required to play 1 set of strathspeys and 1 set of either jigs or reels in a Scottish Country Dance idiom.  Competitors will start with one of the nominated original tunes, followed by the required number of complementary tunes to complete the set, as per the required number of bars.  As well as technique, competitors will be judged specifically on tempo, set construction and suitability of the music for Scottish Country Dancing.</w:t>
      </w:r>
    </w:p>
    <w:p w14:paraId="22F3B2B9" w14:textId="77777777" w:rsidR="00D256B2" w:rsidRDefault="00D256B2" w:rsidP="00D256B2">
      <w:pPr>
        <w:jc w:val="both"/>
        <w:rPr>
          <w:rFonts w:ascii="Arial" w:eastAsia="Arial" w:hAnsi="Arial"/>
          <w:color w:val="000000"/>
        </w:rPr>
      </w:pPr>
    </w:p>
    <w:p w14:paraId="7A1C26DD" w14:textId="77777777" w:rsidR="00D256B2" w:rsidRPr="007512A5" w:rsidRDefault="00D256B2" w:rsidP="00D256B2">
      <w:pPr>
        <w:pStyle w:val="NoSpacing"/>
        <w:jc w:val="both"/>
        <w:rPr>
          <w:rFonts w:ascii="Arial" w:eastAsia="Arial" w:hAnsi="Arial" w:cs="Arial"/>
          <w:b/>
          <w:bCs/>
          <w:color w:val="000000"/>
          <w:sz w:val="22"/>
          <w:szCs w:val="22"/>
        </w:rPr>
      </w:pPr>
      <w:r w:rsidRPr="007512A5">
        <w:rPr>
          <w:rFonts w:ascii="Arial" w:eastAsia="Arial" w:hAnsi="Arial" w:cs="Arial"/>
          <w:b/>
          <w:bCs/>
          <w:color w:val="000000"/>
          <w:sz w:val="22"/>
          <w:szCs w:val="22"/>
          <w:lang w:val="en-GB"/>
        </w:rPr>
        <w:t>Piano accompaniment will be permitted.</w:t>
      </w:r>
    </w:p>
    <w:p w14:paraId="250BED50" w14:textId="77777777" w:rsidR="00D256B2" w:rsidRDefault="00D256B2" w:rsidP="00D256B2">
      <w:pPr>
        <w:jc w:val="both"/>
        <w:rPr>
          <w:rFonts w:ascii="Arial" w:eastAsia="Arial" w:hAnsi="Arial"/>
          <w:color w:val="000000"/>
        </w:rPr>
      </w:pPr>
    </w:p>
    <w:p w14:paraId="559BE7CF" w14:textId="6D7BF610" w:rsidR="00D256B2" w:rsidRPr="007512A5" w:rsidRDefault="00D256B2" w:rsidP="00D256B2">
      <w:pPr>
        <w:pStyle w:val="NoSpacing"/>
        <w:jc w:val="both"/>
        <w:rPr>
          <w:rFonts w:ascii="Arial" w:hAnsi="Arial" w:cs="Arial"/>
          <w:b/>
          <w:bCs/>
          <w:sz w:val="32"/>
          <w:szCs w:val="32"/>
        </w:rPr>
      </w:pPr>
      <w:r w:rsidRPr="007512A5">
        <w:rPr>
          <w:rFonts w:ascii="Arial" w:eastAsia="Arial" w:hAnsi="Arial" w:cs="Arial"/>
          <w:color w:val="000000"/>
          <w:sz w:val="24"/>
          <w:szCs w:val="24"/>
          <w:lang w:val="en-GB"/>
        </w:rPr>
        <w:t>The nominated originals for 2026, with required number of bars are:</w:t>
      </w:r>
    </w:p>
    <w:p w14:paraId="288D1B8B" w14:textId="2C3FC005" w:rsidR="007C49AF" w:rsidRPr="006F2249" w:rsidRDefault="007C49AF">
      <w:pPr>
        <w:rPr>
          <w:b/>
          <w:bCs/>
          <w:sz w:val="24"/>
          <w:szCs w:val="24"/>
        </w:rPr>
      </w:pPr>
      <w:r w:rsidRPr="006F2249">
        <w:rPr>
          <w:b/>
          <w:bCs/>
          <w:sz w:val="24"/>
          <w:szCs w:val="24"/>
        </w:rPr>
        <w:t>STRATHSPEYS:</w:t>
      </w:r>
    </w:p>
    <w:p w14:paraId="4E1DF4B4" w14:textId="77777777" w:rsidR="007C49AF" w:rsidRPr="007512A5" w:rsidRDefault="007C49AF" w:rsidP="007C49AF">
      <w:pPr>
        <w:pStyle w:val="ListParagraph"/>
        <w:numPr>
          <w:ilvl w:val="0"/>
          <w:numId w:val="1"/>
        </w:numPr>
        <w:rPr>
          <w:sz w:val="24"/>
          <w:szCs w:val="24"/>
        </w:rPr>
      </w:pPr>
      <w:r w:rsidRPr="007512A5">
        <w:rPr>
          <w:sz w:val="24"/>
          <w:szCs w:val="24"/>
        </w:rPr>
        <w:t>The Bonnie Tree 4x32 –  RSCDS Book 46 (original tune Bonnie Glenfarclas)</w:t>
      </w:r>
    </w:p>
    <w:p w14:paraId="75B56256" w14:textId="77777777" w:rsidR="007C49AF" w:rsidRPr="007512A5" w:rsidRDefault="007C49AF" w:rsidP="007C49AF">
      <w:pPr>
        <w:pStyle w:val="ListParagraph"/>
        <w:numPr>
          <w:ilvl w:val="0"/>
          <w:numId w:val="1"/>
        </w:numPr>
        <w:rPr>
          <w:sz w:val="24"/>
          <w:szCs w:val="24"/>
        </w:rPr>
      </w:pPr>
      <w:r w:rsidRPr="007512A5">
        <w:rPr>
          <w:sz w:val="24"/>
          <w:szCs w:val="24"/>
        </w:rPr>
        <w:t>The Lea Rig 4x32 – RSCDS Book 21 (original tune The Lea Rig)</w:t>
      </w:r>
    </w:p>
    <w:p w14:paraId="186D1954" w14:textId="77777777" w:rsidR="007C49AF" w:rsidRPr="007512A5" w:rsidRDefault="007C49AF" w:rsidP="007C49AF">
      <w:pPr>
        <w:pStyle w:val="ListParagraph"/>
        <w:numPr>
          <w:ilvl w:val="0"/>
          <w:numId w:val="1"/>
        </w:numPr>
        <w:rPr>
          <w:sz w:val="24"/>
          <w:szCs w:val="24"/>
        </w:rPr>
      </w:pPr>
      <w:r w:rsidRPr="007512A5">
        <w:rPr>
          <w:sz w:val="24"/>
          <w:szCs w:val="24"/>
        </w:rPr>
        <w:t xml:space="preserve">Glasgow Highlanders 4x32 – RSCDS Book 2 (original tune The Glasgow Highlanders)          </w:t>
      </w:r>
    </w:p>
    <w:p w14:paraId="648CAB16" w14:textId="386BBE37" w:rsidR="007C49AF" w:rsidRPr="006F2249" w:rsidRDefault="007C49AF" w:rsidP="007C49AF">
      <w:pPr>
        <w:ind w:left="360"/>
        <w:rPr>
          <w:b/>
          <w:bCs/>
          <w:sz w:val="24"/>
          <w:szCs w:val="24"/>
        </w:rPr>
      </w:pPr>
      <w:r w:rsidRPr="006F2249">
        <w:rPr>
          <w:b/>
          <w:bCs/>
          <w:sz w:val="24"/>
          <w:szCs w:val="24"/>
        </w:rPr>
        <w:t>JIGS:</w:t>
      </w:r>
    </w:p>
    <w:p w14:paraId="720FD99F" w14:textId="4AE993CE" w:rsidR="007C49AF" w:rsidRPr="007512A5" w:rsidRDefault="007C49AF" w:rsidP="007C49AF">
      <w:pPr>
        <w:pStyle w:val="ListParagraph"/>
        <w:numPr>
          <w:ilvl w:val="0"/>
          <w:numId w:val="1"/>
        </w:numPr>
        <w:rPr>
          <w:sz w:val="24"/>
          <w:szCs w:val="24"/>
        </w:rPr>
      </w:pPr>
      <w:r w:rsidRPr="007512A5">
        <w:rPr>
          <w:sz w:val="24"/>
          <w:szCs w:val="24"/>
        </w:rPr>
        <w:t xml:space="preserve">The Linton Ploughman 4x32 – RSCDS Book </w:t>
      </w:r>
      <w:r w:rsidR="006B4E72" w:rsidRPr="007512A5">
        <w:rPr>
          <w:sz w:val="24"/>
          <w:szCs w:val="24"/>
        </w:rPr>
        <w:t>5 (original tune The Muckin’ O’ Geordie’s Byre)</w:t>
      </w:r>
    </w:p>
    <w:p w14:paraId="6704C45D" w14:textId="6707C683" w:rsidR="006B4E72" w:rsidRPr="007512A5" w:rsidRDefault="006B4E72" w:rsidP="007C49AF">
      <w:pPr>
        <w:pStyle w:val="ListParagraph"/>
        <w:numPr>
          <w:ilvl w:val="0"/>
          <w:numId w:val="1"/>
        </w:numPr>
        <w:rPr>
          <w:sz w:val="24"/>
          <w:szCs w:val="24"/>
        </w:rPr>
      </w:pPr>
      <w:r w:rsidRPr="007512A5">
        <w:rPr>
          <w:sz w:val="24"/>
          <w:szCs w:val="24"/>
        </w:rPr>
        <w:t>Hall Change 4x32 – RSCDS Book 42 (original tune The Lady Helen Jig)</w:t>
      </w:r>
    </w:p>
    <w:p w14:paraId="2A03529E" w14:textId="05CC6ECA" w:rsidR="006B4E72" w:rsidRPr="007512A5" w:rsidRDefault="006B4E72" w:rsidP="007C49AF">
      <w:pPr>
        <w:pStyle w:val="ListParagraph"/>
        <w:numPr>
          <w:ilvl w:val="0"/>
          <w:numId w:val="1"/>
        </w:numPr>
        <w:rPr>
          <w:sz w:val="24"/>
          <w:szCs w:val="24"/>
        </w:rPr>
      </w:pPr>
      <w:r w:rsidRPr="007512A5">
        <w:rPr>
          <w:sz w:val="24"/>
          <w:szCs w:val="24"/>
        </w:rPr>
        <w:t>The Luckenbooth Brooch 4x32 Book 53 (original tune The Weaver And His Wife)</w:t>
      </w:r>
    </w:p>
    <w:p w14:paraId="6635AC65" w14:textId="07697BBC" w:rsidR="006B4E72" w:rsidRPr="006F2249" w:rsidRDefault="006B4E72" w:rsidP="006B4E72">
      <w:pPr>
        <w:ind w:left="360"/>
        <w:rPr>
          <w:b/>
          <w:bCs/>
          <w:sz w:val="24"/>
          <w:szCs w:val="24"/>
        </w:rPr>
      </w:pPr>
      <w:r w:rsidRPr="006F2249">
        <w:rPr>
          <w:b/>
          <w:bCs/>
          <w:sz w:val="24"/>
          <w:szCs w:val="24"/>
        </w:rPr>
        <w:t>REELS</w:t>
      </w:r>
    </w:p>
    <w:p w14:paraId="6EACE6CA" w14:textId="2E74CEF6" w:rsidR="006B4E72" w:rsidRPr="007512A5" w:rsidRDefault="006B4E72" w:rsidP="006B4E72">
      <w:pPr>
        <w:pStyle w:val="ListParagraph"/>
        <w:numPr>
          <w:ilvl w:val="0"/>
          <w:numId w:val="1"/>
        </w:numPr>
        <w:rPr>
          <w:sz w:val="24"/>
          <w:szCs w:val="24"/>
        </w:rPr>
      </w:pPr>
      <w:r w:rsidRPr="007512A5">
        <w:rPr>
          <w:sz w:val="24"/>
          <w:szCs w:val="24"/>
        </w:rPr>
        <w:t>Duke Of Perth 4x32 – RSCDS Book 1 (original tune Duke of Perth)</w:t>
      </w:r>
    </w:p>
    <w:p w14:paraId="4492E201" w14:textId="5C9296C4" w:rsidR="006B4E72" w:rsidRPr="007512A5" w:rsidRDefault="006B4E72" w:rsidP="006B4E72">
      <w:pPr>
        <w:pStyle w:val="ListParagraph"/>
        <w:numPr>
          <w:ilvl w:val="0"/>
          <w:numId w:val="1"/>
        </w:numPr>
        <w:rPr>
          <w:sz w:val="24"/>
          <w:szCs w:val="24"/>
        </w:rPr>
      </w:pPr>
      <w:r w:rsidRPr="007512A5">
        <w:rPr>
          <w:sz w:val="24"/>
          <w:szCs w:val="24"/>
        </w:rPr>
        <w:t>Hedwig’s Reel 4x32 – RSCDS Second Graded Book (original tune The Barmaid)</w:t>
      </w:r>
    </w:p>
    <w:p w14:paraId="12ECCD6D" w14:textId="062BE0CF" w:rsidR="006B4E72" w:rsidRPr="007512A5" w:rsidRDefault="006B4E72" w:rsidP="006B4E72">
      <w:pPr>
        <w:pStyle w:val="ListParagraph"/>
        <w:numPr>
          <w:ilvl w:val="0"/>
          <w:numId w:val="1"/>
        </w:numPr>
        <w:rPr>
          <w:sz w:val="24"/>
          <w:szCs w:val="24"/>
        </w:rPr>
      </w:pPr>
      <w:r w:rsidRPr="007512A5">
        <w:rPr>
          <w:sz w:val="24"/>
          <w:szCs w:val="24"/>
        </w:rPr>
        <w:t xml:space="preserve">The Royal Yacht Britannia 4x40 – RSCDS Book </w:t>
      </w:r>
      <w:r w:rsidR="006D79BD" w:rsidRPr="007512A5">
        <w:rPr>
          <w:sz w:val="24"/>
          <w:szCs w:val="24"/>
        </w:rPr>
        <w:t>43 (original tune Royal Leith Reel)</w:t>
      </w:r>
      <w:r w:rsidRPr="007512A5">
        <w:rPr>
          <w:sz w:val="24"/>
          <w:szCs w:val="24"/>
        </w:rPr>
        <w:t xml:space="preserve"> </w:t>
      </w:r>
    </w:p>
    <w:p w14:paraId="01278464" w14:textId="696D4F99" w:rsidR="007C49AF" w:rsidRDefault="007C49AF" w:rsidP="007C49AF">
      <w:pPr>
        <w:pStyle w:val="ListParagraph"/>
      </w:pPr>
      <w:r>
        <w:t xml:space="preserve">  </w:t>
      </w:r>
    </w:p>
    <w:p w14:paraId="2538DB52" w14:textId="77777777" w:rsidR="004A4C75" w:rsidRDefault="004A4C75"/>
    <w:sectPr w:rsidR="004A4C7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7FB2D" w14:textId="77777777" w:rsidR="00115655" w:rsidRDefault="00115655">
      <w:pPr>
        <w:spacing w:after="0" w:line="240" w:lineRule="auto"/>
      </w:pPr>
      <w:r>
        <w:separator/>
      </w:r>
    </w:p>
  </w:endnote>
  <w:endnote w:type="continuationSeparator" w:id="0">
    <w:p w14:paraId="34953F75" w14:textId="77777777" w:rsidR="00115655" w:rsidRDefault="00115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77B2C" w14:textId="77777777" w:rsidR="00115655" w:rsidRDefault="00115655">
      <w:pPr>
        <w:spacing w:after="0" w:line="240" w:lineRule="auto"/>
      </w:pPr>
      <w:r>
        <w:rPr>
          <w:color w:val="000000"/>
        </w:rPr>
        <w:separator/>
      </w:r>
    </w:p>
  </w:footnote>
  <w:footnote w:type="continuationSeparator" w:id="0">
    <w:p w14:paraId="6D784F9A" w14:textId="77777777" w:rsidR="00115655" w:rsidRDefault="001156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317"/>
    <w:multiLevelType w:val="hybridMultilevel"/>
    <w:tmpl w:val="B0BCB31C"/>
    <w:lvl w:ilvl="0" w:tplc="C178B0A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4924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C75"/>
    <w:rsid w:val="00114078"/>
    <w:rsid w:val="00115655"/>
    <w:rsid w:val="001E0D12"/>
    <w:rsid w:val="004A4C75"/>
    <w:rsid w:val="00622C36"/>
    <w:rsid w:val="006B4E72"/>
    <w:rsid w:val="006D79BD"/>
    <w:rsid w:val="006F2249"/>
    <w:rsid w:val="007512A5"/>
    <w:rsid w:val="007826D6"/>
    <w:rsid w:val="007C49AF"/>
    <w:rsid w:val="00845BBE"/>
    <w:rsid w:val="00886748"/>
    <w:rsid w:val="008D0B3F"/>
    <w:rsid w:val="008D1C5F"/>
    <w:rsid w:val="00BD7299"/>
    <w:rsid w:val="00D25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DB51"/>
  <w15:docId w15:val="{0304316B-C82F-4CF0-859C-0455E469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NoSpacing">
    <w:name w:val="No Spacing"/>
    <w:qFormat/>
    <w:rsid w:val="00D256B2"/>
    <w:pPr>
      <w:suppressAutoHyphens/>
      <w:autoSpaceDN/>
      <w:spacing w:after="0" w:line="100" w:lineRule="atLeast"/>
      <w:textAlignment w:val="auto"/>
    </w:pPr>
    <w:rPr>
      <w:rFonts w:ascii="Times New Roman" w:eastAsia="Times New Roman" w:hAnsi="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Shayne C McLeod</cp:lastModifiedBy>
  <cp:revision>2</cp:revision>
  <dcterms:created xsi:type="dcterms:W3CDTF">2026-02-16T11:34:00Z</dcterms:created>
  <dcterms:modified xsi:type="dcterms:W3CDTF">2026-02-16T11:34:00Z</dcterms:modified>
</cp:coreProperties>
</file>